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1E" w:rsidRPr="0087781E" w:rsidRDefault="0087781E" w:rsidP="0087781E">
      <w:pPr>
        <w:widowControl w:val="0"/>
        <w:jc w:val="center"/>
        <w:outlineLvl w:val="1"/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</w:pPr>
      <w:bookmarkStart w:id="0" w:name="_Toc479162088"/>
      <w:bookmarkStart w:id="1" w:name="_Toc488356570"/>
      <w:bookmarkStart w:id="2" w:name="_Toc488356844"/>
      <w:bookmarkStart w:id="3" w:name="_Toc488357373"/>
      <w:bookmarkStart w:id="4" w:name="_GoBack"/>
      <w:bookmarkEnd w:id="4"/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فرم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درخواست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مجوز کار با ح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وانات</w:t>
      </w:r>
      <w:r w:rsidRPr="0087781E">
        <w:rPr>
          <w:rFonts w:ascii="Tahoma" w:eastAsia="Calibri" w:hAnsi="Tahoma" w:cs="B Titr"/>
          <w:b/>
          <w:bCs/>
          <w:sz w:val="28"/>
          <w:szCs w:val="28"/>
          <w:rtl/>
          <w:lang w:eastAsia="en-US" w:bidi="fa-IR"/>
        </w:rPr>
        <w:t xml:space="preserve"> آزما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  <w:r w:rsidRPr="0087781E">
        <w:rPr>
          <w:rFonts w:ascii="Tahoma" w:eastAsia="Calibri" w:hAnsi="Tahoma" w:cs="B Titr" w:hint="eastAsia"/>
          <w:b/>
          <w:bCs/>
          <w:sz w:val="28"/>
          <w:szCs w:val="28"/>
          <w:rtl/>
          <w:lang w:eastAsia="en-US" w:bidi="fa-IR"/>
        </w:rPr>
        <w:t>شگاه</w:t>
      </w:r>
      <w:r w:rsidRPr="0087781E">
        <w:rPr>
          <w:rFonts w:ascii="Tahoma" w:eastAsia="Calibri" w:hAnsi="Tahoma" w:cs="B Titr" w:hint="cs"/>
          <w:b/>
          <w:bCs/>
          <w:sz w:val="28"/>
          <w:szCs w:val="28"/>
          <w:rtl/>
          <w:lang w:eastAsia="en-US" w:bidi="fa-IR"/>
        </w:rPr>
        <w:t>ی</w:t>
      </w:r>
    </w:p>
    <w:p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lang w:bidi="fa-IR"/>
        </w:rPr>
      </w:pPr>
    </w:p>
    <w:p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همه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که در طرح‏نامه‏ها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مصوب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به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عنوان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همکار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 مشارکت داشته 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تمام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افراد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که به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هرنحو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در تکث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پرورش، نگهدار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استفاده از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نقش دارند، لازم است دارا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مجوز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باشند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اعتبار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مذکور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پنج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سال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توان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پروژه های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متعدد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فعال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داشت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87781E" w:rsidRPr="0087781E" w:rsidRDefault="0087781E" w:rsidP="0087781E">
      <w:pPr>
        <w:widowControl w:val="0"/>
        <w:jc w:val="lowKashida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پژوهشگران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محترم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مفاد 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مراقبت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امور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علم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تع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مداخلات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رو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مصوب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را مطالعه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 نموده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اساس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توض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و تعار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ارائه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اسناد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تکم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نمایند. </w:t>
      </w:r>
    </w:p>
    <w:p w:rsidR="0087781E" w:rsidRPr="0087781E" w:rsidRDefault="0087781E" w:rsidP="0087781E">
      <w:pPr>
        <w:widowControl w:val="0"/>
        <w:jc w:val="center"/>
        <w:rPr>
          <w:rFonts w:ascii="B Nazanin" w:hAnsi="B Nazanin" w:cs="B Nazanin"/>
          <w:color w:val="C00000"/>
          <w:sz w:val="24"/>
          <w:szCs w:val="24"/>
          <w:rtl/>
          <w:lang w:bidi="fa-IR"/>
        </w:rPr>
      </w:pPr>
    </w:p>
    <w:tbl>
      <w:tblPr>
        <w:bidiVisual/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6"/>
        <w:gridCol w:w="1295"/>
        <w:gridCol w:w="3884"/>
      </w:tblGrid>
      <w:tr w:rsidR="0087781E" w:rsidRPr="0087781E" w:rsidTr="00DF16C4">
        <w:trPr>
          <w:trHeight w:val="432"/>
          <w:jc w:val="center"/>
        </w:trPr>
        <w:tc>
          <w:tcPr>
            <w:tcW w:w="937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 قسمت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فقط 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توسط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کارگروه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/کم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ته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اخلاق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ذ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ربط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تکم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شود.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9375" w:type="dxa"/>
            <w:gridSpan w:val="3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پذ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بدون 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به گذراندن دوره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87781E" w:rsidRPr="0087781E" w:rsidTr="00DF16C4">
        <w:trPr>
          <w:jc w:val="center"/>
        </w:trPr>
        <w:tc>
          <w:tcPr>
            <w:tcW w:w="9375" w:type="dxa"/>
            <w:gridSpan w:val="3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پذ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به شرط گذراندن دوره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مجاز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استفاده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فقط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تحت نظارت مستق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افراد مجر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زمان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گذرانده شود). </w:t>
            </w:r>
          </w:p>
        </w:tc>
      </w:tr>
      <w:tr w:rsidR="0087781E" w:rsidRPr="0087781E" w:rsidTr="00DF16C4">
        <w:trPr>
          <w:trHeight w:val="397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نام‏خانوادگ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مسئول: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امضا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87781E" w:rsidRPr="0087781E" w:rsidRDefault="0087781E" w:rsidP="0087781E">
            <w:pPr>
              <w:widowControl w:val="0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bidiVisual/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5908"/>
      </w:tblGrid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D9D9D9" w:themeFill="background1" w:themeFillShade="D9"/>
            <w:vAlign w:val="center"/>
          </w:tcPr>
          <w:p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1: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87781E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87781E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متقاض</w:t>
            </w:r>
            <w:r w:rsidRPr="0087781E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  <w:p w:rsidR="0087781E" w:rsidRPr="0087781E" w:rsidRDefault="0087781E" w:rsidP="0087781E">
            <w:pPr>
              <w:widowControl w:val="0"/>
              <w:jc w:val="center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کپ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نشود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لازم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هر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نفر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، یک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جداگانه تکم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شو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و نام 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وضع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فعل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(تحص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>/شغل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رشته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آخر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مدرک 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دانشکده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>/مرکز تحق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فعل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محل خدمت/تحص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3567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تلفن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ط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أیی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دانشگاه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مربوط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شرکت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کرده‌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لطفاً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مدرک مربوطه را به 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تقاضانامه پ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کنی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صورت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پاسخ شما به سؤال فوق «خ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ر»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است: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برای 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چه 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کدام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«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آت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ی»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ثبت‏نام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کرد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ه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شرکت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کارگاه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دوره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آموزش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مربوطه،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تحت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نظارت چه فرد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با 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کار م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87781E" w:rsidRPr="0087781E" w:rsidTr="00DF16C4">
        <w:trPr>
          <w:trHeight w:val="432"/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حاضر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گذشته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تحق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قات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مرتبط با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درصورت</w:t>
            </w:r>
            <w:r w:rsidRPr="0087781E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پاسخ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شما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سؤال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فوق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«بله»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است: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(مراکز)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داشته‌ا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lastRenderedPageBreak/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مدت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کل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کار با 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آزما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- روش‌های مرتبط با حیوانات،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آن‌ها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مهارت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نظ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تکث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نگهدار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مق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دکردن،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تزر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قات،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گاواژ،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هوش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جراح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و نظا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ها): </w:t>
            </w:r>
          </w:p>
          <w:p w:rsidR="0087781E" w:rsidRPr="0087781E" w:rsidRDefault="0087781E" w:rsidP="0087781E">
            <w:pPr>
              <w:widowControl w:val="0"/>
              <w:spacing w:line="259" w:lineRule="auto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گونه‏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های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آن‌ها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کار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کرده‏ا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87781E" w:rsidRPr="0087781E" w:rsidTr="00DF16C4">
        <w:trPr>
          <w:jc w:val="center"/>
        </w:trPr>
        <w:tc>
          <w:tcPr>
            <w:tcW w:w="9475" w:type="dxa"/>
            <w:gridSpan w:val="2"/>
            <w:shd w:val="clear" w:color="auto" w:fill="auto"/>
            <w:vAlign w:val="center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lastRenderedPageBreak/>
              <w:t>آ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پنج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سال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سابقه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بدرفتار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داشته‏ا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بله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دادن 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پاسخ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«بله» به سؤال فوق، لطفاً آن را توض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7781E" w:rsidRPr="0087781E" w:rsidRDefault="0087781E" w:rsidP="0087781E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p w:rsidR="0087781E" w:rsidRPr="0087781E" w:rsidRDefault="0087781E" w:rsidP="0087781E">
      <w:pPr>
        <w:widowControl w:val="0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  <w:r w:rsidRPr="0087781E">
        <w:rPr>
          <w:rFonts w:ascii="B Nazanin" w:hAnsi="B Nazanin" w:cs="B Zar" w:hint="cs"/>
          <w:b/>
          <w:bCs/>
          <w:sz w:val="24"/>
          <w:szCs w:val="24"/>
          <w:rtl/>
        </w:rPr>
        <w:t xml:space="preserve">اینجانب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عنوان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متقاض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افت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کار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با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: </w:t>
      </w:r>
    </w:p>
    <w:p w:rsidR="0087781E" w:rsidRPr="0087781E" w:rsidRDefault="0087781E" w:rsidP="0087781E">
      <w:pPr>
        <w:widowControl w:val="0"/>
        <w:rPr>
          <w:rFonts w:ascii="B Nazanin" w:hAnsi="B Nazanin" w:cs="B Nazanin"/>
          <w:sz w:val="10"/>
          <w:szCs w:val="10"/>
          <w:rtl/>
          <w:lang w:bidi="fa-IR"/>
        </w:rPr>
      </w:pPr>
    </w:p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۱.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صحت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مندرجات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تأ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کنم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گواه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دهم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«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مراقبت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امور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علم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«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تع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مداخلات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رو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مصوب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دست‌یافتنی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در: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cs="B Nazanin"/>
          <w:sz w:val="24"/>
          <w:szCs w:val="24"/>
        </w:rPr>
        <w:t>http://ethics.research.ac.ir</w:t>
      </w:r>
      <w:r w:rsidRPr="0087781E">
        <w:rPr>
          <w:rFonts w:cs="B Nazanin"/>
          <w:sz w:val="24"/>
          <w:szCs w:val="24"/>
          <w:rtl/>
        </w:rPr>
        <w:t>)</w:t>
      </w:r>
      <w:r w:rsidRPr="0087781E">
        <w:rPr>
          <w:rFonts w:ascii="B Nazanin" w:hAnsi="B Nazanin" w:cs="B Nazanin"/>
          <w:sz w:val="24"/>
          <w:szCs w:val="24"/>
          <w:rtl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کرده‌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مندرجات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کامل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دارم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6"/>
          <w:szCs w:val="6"/>
        </w:rPr>
      </w:pPr>
    </w:p>
    <w:p w:rsidR="0087781E" w:rsidRPr="0087781E" w:rsidRDefault="0087781E" w:rsidP="0087781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۲.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مطلع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هستم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اعتبار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مدت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پنج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سال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خ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صدور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بوده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به شرط التزام کامل به مع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ارها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اخلاق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مربوط به نگهدار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و استفاده از ح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برا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استمرار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این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لازم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انقضا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آن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برای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تجد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مجوز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sz w:val="24"/>
          <w:szCs w:val="24"/>
          <w:rtl/>
          <w:lang w:bidi="fa-IR"/>
        </w:rPr>
        <w:t>اقدام</w:t>
      </w:r>
      <w:r w:rsidRPr="0087781E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نمایم. </w:t>
      </w:r>
    </w:p>
    <w:p w:rsidR="0087781E" w:rsidRPr="0087781E" w:rsidRDefault="0087781E" w:rsidP="0087781E">
      <w:pPr>
        <w:widowControl w:val="0"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070"/>
        <w:gridCol w:w="4499"/>
      </w:tblGrid>
      <w:tr w:rsidR="0087781E" w:rsidRPr="0087781E" w:rsidTr="00DF16C4">
        <w:trPr>
          <w:trHeight w:val="851"/>
          <w:jc w:val="center"/>
        </w:trPr>
        <w:tc>
          <w:tcPr>
            <w:tcW w:w="2746" w:type="dxa"/>
            <w:tcBorders>
              <w:right w:val="single" w:sz="4" w:space="0" w:color="auto"/>
            </w:tcBorders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  <w:r w:rsidRPr="0087781E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4499" w:type="dxa"/>
            <w:tcBorders>
              <w:left w:val="single" w:sz="4" w:space="0" w:color="auto"/>
            </w:tcBorders>
            <w:shd w:val="clear" w:color="auto" w:fill="auto"/>
          </w:tcPr>
          <w:p w:rsidR="0087781E" w:rsidRPr="0087781E" w:rsidRDefault="0087781E" w:rsidP="0087781E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7781E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 و نام خانوادگ</w:t>
            </w:r>
            <w:r w:rsidRPr="0087781E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87781E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87781E" w:rsidRPr="0087781E" w:rsidRDefault="0087781E" w:rsidP="0087781E">
      <w:pPr>
        <w:widowControl w:val="0"/>
        <w:rPr>
          <w:rFonts w:ascii="B Nazanin" w:hAnsi="B Nazanin" w:cs="B Nazanin"/>
          <w:sz w:val="16"/>
          <w:szCs w:val="16"/>
          <w:rtl/>
          <w:lang w:bidi="fa-IR"/>
        </w:rPr>
      </w:pPr>
    </w:p>
    <w:p w:rsidR="0087781E" w:rsidRPr="0087781E" w:rsidRDefault="0087781E" w:rsidP="00771C5F">
      <w:pPr>
        <w:widowControl w:val="0"/>
        <w:rPr>
          <w:b/>
          <w:bCs/>
        </w:rPr>
      </w:pP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لطفاً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نسخه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تکم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ل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فرم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کارگروه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>/کم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ذ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ربط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ارائه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87781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دهی</w:t>
      </w:r>
      <w:r w:rsidRPr="0087781E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</w:t>
      </w:r>
      <w:r w:rsidRPr="0087781E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. </w:t>
      </w:r>
      <w:bookmarkEnd w:id="0"/>
      <w:bookmarkEnd w:id="1"/>
      <w:bookmarkEnd w:id="2"/>
      <w:bookmarkEnd w:id="3"/>
    </w:p>
    <w:sectPr w:rsidR="0087781E" w:rsidRPr="0087781E" w:rsidSect="00877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69" w:rsidRDefault="000F6069" w:rsidP="00FA77F7">
      <w:r>
        <w:separator/>
      </w:r>
    </w:p>
  </w:endnote>
  <w:endnote w:type="continuationSeparator" w:id="0">
    <w:p w:rsidR="000F6069" w:rsidRDefault="000F6069" w:rsidP="00F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07" w:rsidRDefault="00357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0" w:rsidRDefault="00BE3A78" w:rsidP="0027480E">
    <w:pPr>
      <w:pStyle w:val="Footer"/>
      <w:tabs>
        <w:tab w:val="clear" w:pos="4320"/>
        <w:tab w:val="clear" w:pos="8640"/>
        <w:tab w:val="left" w:pos="6276"/>
      </w:tabs>
    </w:pPr>
    <w:r>
      <w:rPr>
        <w:rFonts w:asciiTheme="majorHAnsi" w:hAnsiTheme="majorHAnsi"/>
        <w:noProof/>
        <w:sz w:val="28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9844405</wp:posOffset>
              </wp:positionV>
              <wp:extent cx="512445" cy="44132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Pr="00E8100E" w:rsidRDefault="00DA5240" w:rsidP="004A7EBE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E3A78">
                            <w:rPr>
                              <w:rFonts w:ascii="B Nazanin" w:hAnsi="B Nazanin"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left:0;text-align:left;margin-left:32.55pt;margin-top:775.1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" filled="f" stroked="f">
              <v:textbox>
                <w:txbxContent>
                  <w:p w:rsidR="00DA5240" w:rsidRPr="00E8100E" w:rsidRDefault="00DA5240" w:rsidP="004A7EBE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</w:pP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BE3A78">
                      <w:rPr>
                        <w:rFonts w:ascii="B Nazanin" w:hAnsi="B Nazanin" w:cs="B Nazanin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2</w: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240">
      <w:rPr>
        <w:rFonts w:cs="Arial Unicode MS"/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07" w:rsidRDefault="0035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69" w:rsidRDefault="000F6069" w:rsidP="00FA77F7">
      <w:r>
        <w:separator/>
      </w:r>
    </w:p>
  </w:footnote>
  <w:footnote w:type="continuationSeparator" w:id="0">
    <w:p w:rsidR="000F6069" w:rsidRDefault="000F6069" w:rsidP="00FA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07" w:rsidRDefault="00357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0" w:rsidRDefault="00BE3A78">
    <w:pPr>
      <w:pStyle w:val="Header"/>
      <w:rPr>
        <w:rtl/>
        <w:lang w:bidi="fa-IR"/>
      </w:rPr>
    </w:pPr>
    <w:r>
      <w:rPr>
        <w:noProof/>
        <w:rtl/>
        <w:lang w:eastAsia="en-US"/>
      </w:rPr>
      <mc:AlternateContent>
        <mc:Choice Requires="wps">
          <w:drawing>
            <wp:anchor distT="91440" distB="13716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80860" cy="640080"/>
              <wp:effectExtent l="1085850" t="533400" r="0" b="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80860" cy="64008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ffectLst>
                        <a:outerShdw blurRad="63500" dist="1114131" dir="12253665" algn="ctr" rotWithShape="0">
                          <a:srgbClr val="E36C0A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xmlns="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Default="00DA5240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561FE2" w:rsidRPr="00A4655B" w:rsidRDefault="00561FE2" w:rsidP="000D27BD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bidi="fa-IR"/>
                            </w:rPr>
                          </w:pP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راهنما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مراقبت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استفاده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از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ح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وانات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آزما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شگاه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امور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علم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 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جمهوری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اسلامی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ایران</w:t>
                          </w:r>
                          <w:r w:rsidR="000D27BD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0D27BD" w:rsidRPr="00A71E4E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- 1399</w:t>
                          </w:r>
                        </w:p>
                        <w:p w:rsidR="00561FE2" w:rsidRPr="00645DD9" w:rsidRDefault="00561FE2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457200" tIns="0" rIns="13716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541.8pt;height:50.4pt;flip:x;z-index:251660288;visibility:visible;mso-wrap-style:square;mso-width-percent: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" o:allowincell="f" fillcolor="#9bbb59" stroked="f">
              <v:shadow on="t" color="#e36c0a" opacity="49150f" offset="-80pt,-36pt"/>
              <v:textbox inset="36pt,0,10.8pt,0">
                <w:txbxContent>
                  <w:p w:rsidR="00DA5240" w:rsidRDefault="00DA5240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</w:rPr>
                    </w:pPr>
                  </w:p>
                  <w:p w:rsidR="00561FE2" w:rsidRPr="00A4655B" w:rsidRDefault="00561FE2" w:rsidP="000D27BD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i/>
                        <w:iCs/>
                        <w:sz w:val="24"/>
                        <w:szCs w:val="24"/>
                        <w:lang w:bidi="fa-IR"/>
                      </w:rPr>
                    </w:pP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راهنما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مراقبت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استفاده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از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ح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وانات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آزما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شگاه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امور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علم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 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جمهوری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اسلامی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ایران</w:t>
                    </w:r>
                    <w:r w:rsidR="000D27BD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="000D27BD" w:rsidRPr="00A71E4E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- 1399</w:t>
                    </w:r>
                  </w:p>
                  <w:p w:rsidR="00561FE2" w:rsidRPr="00645DD9" w:rsidRDefault="00561FE2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07" w:rsidRDefault="00357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C8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02B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EAC2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6C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24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0B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566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990C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A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E8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E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D2E2EF6"/>
    <w:multiLevelType w:val="hybridMultilevel"/>
    <w:tmpl w:val="88F0FD42"/>
    <w:lvl w:ilvl="0" w:tplc="CF7A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ocumentProtection w:edit="trackedChanges" w:enforcement="1" w:cryptProviderType="rsaAES" w:cryptAlgorithmClass="hash" w:cryptAlgorithmType="typeAny" w:cryptAlgorithmSid="14" w:cryptSpinCount="100000" w:hash="Q7pMYADFO4sX6Mn5U/Jjz7aX4kDR4wkx8JZFsINH+ddWkkUfqEH3qw4wOlEfSUaYGZMYnWaHcyRLKK1/rn94tw==" w:salt="NGzkjE49icddxrf5V0Dd2w==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04655"/>
    <w:rsid w:val="00007318"/>
    <w:rsid w:val="00013DE0"/>
    <w:rsid w:val="00014AEF"/>
    <w:rsid w:val="00015652"/>
    <w:rsid w:val="00017E5A"/>
    <w:rsid w:val="0003164D"/>
    <w:rsid w:val="00036B26"/>
    <w:rsid w:val="0004407A"/>
    <w:rsid w:val="000612AE"/>
    <w:rsid w:val="00062463"/>
    <w:rsid w:val="000640E4"/>
    <w:rsid w:val="00071B6C"/>
    <w:rsid w:val="00073CA4"/>
    <w:rsid w:val="0007412C"/>
    <w:rsid w:val="00074BB7"/>
    <w:rsid w:val="00076668"/>
    <w:rsid w:val="00076B60"/>
    <w:rsid w:val="00080D2C"/>
    <w:rsid w:val="00081569"/>
    <w:rsid w:val="00084018"/>
    <w:rsid w:val="000A30A3"/>
    <w:rsid w:val="000A6C46"/>
    <w:rsid w:val="000A6D85"/>
    <w:rsid w:val="000B0749"/>
    <w:rsid w:val="000B22C2"/>
    <w:rsid w:val="000C3E9B"/>
    <w:rsid w:val="000C6EDB"/>
    <w:rsid w:val="000C7A3D"/>
    <w:rsid w:val="000D071A"/>
    <w:rsid w:val="000D0EDC"/>
    <w:rsid w:val="000D101F"/>
    <w:rsid w:val="000D27BD"/>
    <w:rsid w:val="000D51BB"/>
    <w:rsid w:val="000D623F"/>
    <w:rsid w:val="000E0C8B"/>
    <w:rsid w:val="000E6DB4"/>
    <w:rsid w:val="000F2839"/>
    <w:rsid w:val="000F5282"/>
    <w:rsid w:val="000F5327"/>
    <w:rsid w:val="000F6069"/>
    <w:rsid w:val="000F71EE"/>
    <w:rsid w:val="00101BB4"/>
    <w:rsid w:val="001030FA"/>
    <w:rsid w:val="001055C8"/>
    <w:rsid w:val="001125D3"/>
    <w:rsid w:val="001125EE"/>
    <w:rsid w:val="0011443E"/>
    <w:rsid w:val="00117849"/>
    <w:rsid w:val="00120578"/>
    <w:rsid w:val="00123DF4"/>
    <w:rsid w:val="001261C4"/>
    <w:rsid w:val="0013148E"/>
    <w:rsid w:val="00137D33"/>
    <w:rsid w:val="00140871"/>
    <w:rsid w:val="00140F5A"/>
    <w:rsid w:val="001436D3"/>
    <w:rsid w:val="00143F3A"/>
    <w:rsid w:val="001526D0"/>
    <w:rsid w:val="001529B9"/>
    <w:rsid w:val="00153922"/>
    <w:rsid w:val="00154D1B"/>
    <w:rsid w:val="00155863"/>
    <w:rsid w:val="001614C4"/>
    <w:rsid w:val="00162119"/>
    <w:rsid w:val="00165314"/>
    <w:rsid w:val="00171C02"/>
    <w:rsid w:val="00171E10"/>
    <w:rsid w:val="00177457"/>
    <w:rsid w:val="001776D9"/>
    <w:rsid w:val="00182484"/>
    <w:rsid w:val="00185DAE"/>
    <w:rsid w:val="001864F7"/>
    <w:rsid w:val="00192FDD"/>
    <w:rsid w:val="00194C4C"/>
    <w:rsid w:val="001953AB"/>
    <w:rsid w:val="00196033"/>
    <w:rsid w:val="001A39C5"/>
    <w:rsid w:val="001A55AC"/>
    <w:rsid w:val="001B32D3"/>
    <w:rsid w:val="001B5468"/>
    <w:rsid w:val="001B7930"/>
    <w:rsid w:val="001C1648"/>
    <w:rsid w:val="001C3CAA"/>
    <w:rsid w:val="001C4103"/>
    <w:rsid w:val="001C6544"/>
    <w:rsid w:val="001C6D0B"/>
    <w:rsid w:val="001D196B"/>
    <w:rsid w:val="001D221A"/>
    <w:rsid w:val="001D3669"/>
    <w:rsid w:val="001E2921"/>
    <w:rsid w:val="001E35DD"/>
    <w:rsid w:val="001E3D72"/>
    <w:rsid w:val="001E7437"/>
    <w:rsid w:val="001F196A"/>
    <w:rsid w:val="001F677F"/>
    <w:rsid w:val="001F701D"/>
    <w:rsid w:val="001F7F00"/>
    <w:rsid w:val="00200D59"/>
    <w:rsid w:val="002031E4"/>
    <w:rsid w:val="00203497"/>
    <w:rsid w:val="0020413F"/>
    <w:rsid w:val="002063B5"/>
    <w:rsid w:val="002076BB"/>
    <w:rsid w:val="00207C9E"/>
    <w:rsid w:val="00217657"/>
    <w:rsid w:val="002179B5"/>
    <w:rsid w:val="002261C7"/>
    <w:rsid w:val="00230636"/>
    <w:rsid w:val="0023120C"/>
    <w:rsid w:val="002313EF"/>
    <w:rsid w:val="002345CC"/>
    <w:rsid w:val="002351A2"/>
    <w:rsid w:val="00236414"/>
    <w:rsid w:val="00241531"/>
    <w:rsid w:val="00242011"/>
    <w:rsid w:val="00244C6F"/>
    <w:rsid w:val="00244E30"/>
    <w:rsid w:val="002478E7"/>
    <w:rsid w:val="0025522C"/>
    <w:rsid w:val="0025639C"/>
    <w:rsid w:val="0025784B"/>
    <w:rsid w:val="0026005F"/>
    <w:rsid w:val="00261040"/>
    <w:rsid w:val="0026174C"/>
    <w:rsid w:val="00265F25"/>
    <w:rsid w:val="00266D0A"/>
    <w:rsid w:val="00267841"/>
    <w:rsid w:val="002700B2"/>
    <w:rsid w:val="0027480E"/>
    <w:rsid w:val="00274F29"/>
    <w:rsid w:val="002770FE"/>
    <w:rsid w:val="002776E7"/>
    <w:rsid w:val="002849B1"/>
    <w:rsid w:val="00286133"/>
    <w:rsid w:val="0028650B"/>
    <w:rsid w:val="002929E3"/>
    <w:rsid w:val="0029711D"/>
    <w:rsid w:val="002A1164"/>
    <w:rsid w:val="002A15FC"/>
    <w:rsid w:val="002A1D51"/>
    <w:rsid w:val="002A1F47"/>
    <w:rsid w:val="002A35DE"/>
    <w:rsid w:val="002A3FFB"/>
    <w:rsid w:val="002B0BC7"/>
    <w:rsid w:val="002B4DB4"/>
    <w:rsid w:val="002B518F"/>
    <w:rsid w:val="002C0664"/>
    <w:rsid w:val="002C2A0F"/>
    <w:rsid w:val="002C3E8C"/>
    <w:rsid w:val="002C7407"/>
    <w:rsid w:val="002D2B76"/>
    <w:rsid w:val="002D39DC"/>
    <w:rsid w:val="002D4F16"/>
    <w:rsid w:val="002D5813"/>
    <w:rsid w:val="002E0A3A"/>
    <w:rsid w:val="002E16DE"/>
    <w:rsid w:val="002E2945"/>
    <w:rsid w:val="002E349D"/>
    <w:rsid w:val="002E7349"/>
    <w:rsid w:val="002F2978"/>
    <w:rsid w:val="002F728C"/>
    <w:rsid w:val="00300B7C"/>
    <w:rsid w:val="00302B40"/>
    <w:rsid w:val="0030427E"/>
    <w:rsid w:val="00304AB1"/>
    <w:rsid w:val="00305C2C"/>
    <w:rsid w:val="0031261A"/>
    <w:rsid w:val="0031295B"/>
    <w:rsid w:val="003168C5"/>
    <w:rsid w:val="00317F1E"/>
    <w:rsid w:val="00324813"/>
    <w:rsid w:val="00326786"/>
    <w:rsid w:val="003308E8"/>
    <w:rsid w:val="00330CE5"/>
    <w:rsid w:val="00330D26"/>
    <w:rsid w:val="003330C5"/>
    <w:rsid w:val="0033660E"/>
    <w:rsid w:val="00336ED4"/>
    <w:rsid w:val="00340269"/>
    <w:rsid w:val="00340F21"/>
    <w:rsid w:val="0034106F"/>
    <w:rsid w:val="00344BBA"/>
    <w:rsid w:val="00344CB2"/>
    <w:rsid w:val="0035063A"/>
    <w:rsid w:val="00357107"/>
    <w:rsid w:val="00361BA1"/>
    <w:rsid w:val="00366968"/>
    <w:rsid w:val="00370131"/>
    <w:rsid w:val="00372BD9"/>
    <w:rsid w:val="00381DA2"/>
    <w:rsid w:val="00382A89"/>
    <w:rsid w:val="00383263"/>
    <w:rsid w:val="00383AD0"/>
    <w:rsid w:val="00383FDF"/>
    <w:rsid w:val="00385A78"/>
    <w:rsid w:val="003871FD"/>
    <w:rsid w:val="003874E7"/>
    <w:rsid w:val="0039137E"/>
    <w:rsid w:val="00391586"/>
    <w:rsid w:val="0039284F"/>
    <w:rsid w:val="003939D2"/>
    <w:rsid w:val="003A1FA3"/>
    <w:rsid w:val="003A365A"/>
    <w:rsid w:val="003A5BA8"/>
    <w:rsid w:val="003A7C72"/>
    <w:rsid w:val="003B154E"/>
    <w:rsid w:val="003B15C6"/>
    <w:rsid w:val="003B33AB"/>
    <w:rsid w:val="003B732B"/>
    <w:rsid w:val="003C37FB"/>
    <w:rsid w:val="003C4324"/>
    <w:rsid w:val="003C519B"/>
    <w:rsid w:val="003C7D23"/>
    <w:rsid w:val="003D209E"/>
    <w:rsid w:val="003D3254"/>
    <w:rsid w:val="003D3B3A"/>
    <w:rsid w:val="003D4F03"/>
    <w:rsid w:val="003D5575"/>
    <w:rsid w:val="003D6672"/>
    <w:rsid w:val="003E509D"/>
    <w:rsid w:val="003E71D5"/>
    <w:rsid w:val="003F2F90"/>
    <w:rsid w:val="003F431B"/>
    <w:rsid w:val="00403063"/>
    <w:rsid w:val="00403CB0"/>
    <w:rsid w:val="00404BA4"/>
    <w:rsid w:val="00410E4E"/>
    <w:rsid w:val="00413E76"/>
    <w:rsid w:val="00415F53"/>
    <w:rsid w:val="004177AD"/>
    <w:rsid w:val="004217FE"/>
    <w:rsid w:val="00422E29"/>
    <w:rsid w:val="00422FA0"/>
    <w:rsid w:val="00427282"/>
    <w:rsid w:val="00427EF4"/>
    <w:rsid w:val="00437273"/>
    <w:rsid w:val="00442AB0"/>
    <w:rsid w:val="00442FBE"/>
    <w:rsid w:val="004514F3"/>
    <w:rsid w:val="00454AF8"/>
    <w:rsid w:val="00455640"/>
    <w:rsid w:val="00457BEA"/>
    <w:rsid w:val="00461387"/>
    <w:rsid w:val="0046161B"/>
    <w:rsid w:val="00467DB8"/>
    <w:rsid w:val="00471443"/>
    <w:rsid w:val="004732DD"/>
    <w:rsid w:val="004752F3"/>
    <w:rsid w:val="00480039"/>
    <w:rsid w:val="00493CC0"/>
    <w:rsid w:val="004954DC"/>
    <w:rsid w:val="004957F4"/>
    <w:rsid w:val="0049786B"/>
    <w:rsid w:val="00497C26"/>
    <w:rsid w:val="004A7EBE"/>
    <w:rsid w:val="004B08FF"/>
    <w:rsid w:val="004B52CA"/>
    <w:rsid w:val="004B7D49"/>
    <w:rsid w:val="004C0B16"/>
    <w:rsid w:val="004C0D9D"/>
    <w:rsid w:val="004D0BA0"/>
    <w:rsid w:val="004D252A"/>
    <w:rsid w:val="004D26A1"/>
    <w:rsid w:val="004D2E45"/>
    <w:rsid w:val="004D355D"/>
    <w:rsid w:val="004D3B40"/>
    <w:rsid w:val="004D3E6F"/>
    <w:rsid w:val="004D423B"/>
    <w:rsid w:val="004D5450"/>
    <w:rsid w:val="004E061F"/>
    <w:rsid w:val="004E200D"/>
    <w:rsid w:val="004E3A9F"/>
    <w:rsid w:val="004F6A9F"/>
    <w:rsid w:val="005000D2"/>
    <w:rsid w:val="00500334"/>
    <w:rsid w:val="00500376"/>
    <w:rsid w:val="00502542"/>
    <w:rsid w:val="00502F07"/>
    <w:rsid w:val="00503004"/>
    <w:rsid w:val="005055B4"/>
    <w:rsid w:val="005064F3"/>
    <w:rsid w:val="005073D0"/>
    <w:rsid w:val="005147E4"/>
    <w:rsid w:val="00515235"/>
    <w:rsid w:val="005156AC"/>
    <w:rsid w:val="005159AE"/>
    <w:rsid w:val="005211DF"/>
    <w:rsid w:val="00524321"/>
    <w:rsid w:val="005250D6"/>
    <w:rsid w:val="00527302"/>
    <w:rsid w:val="00534940"/>
    <w:rsid w:val="005418C7"/>
    <w:rsid w:val="00545807"/>
    <w:rsid w:val="00561FE2"/>
    <w:rsid w:val="00562C3F"/>
    <w:rsid w:val="0056581B"/>
    <w:rsid w:val="00566100"/>
    <w:rsid w:val="005673B5"/>
    <w:rsid w:val="00572D9A"/>
    <w:rsid w:val="005767BB"/>
    <w:rsid w:val="00576CEC"/>
    <w:rsid w:val="005813F2"/>
    <w:rsid w:val="00592CA1"/>
    <w:rsid w:val="00594ED7"/>
    <w:rsid w:val="0059577E"/>
    <w:rsid w:val="005959FC"/>
    <w:rsid w:val="0059771A"/>
    <w:rsid w:val="005A01D9"/>
    <w:rsid w:val="005A079C"/>
    <w:rsid w:val="005A1164"/>
    <w:rsid w:val="005A3161"/>
    <w:rsid w:val="005B10DA"/>
    <w:rsid w:val="005B16C1"/>
    <w:rsid w:val="005B3690"/>
    <w:rsid w:val="005B61A4"/>
    <w:rsid w:val="005D0E1D"/>
    <w:rsid w:val="005D7735"/>
    <w:rsid w:val="005E0731"/>
    <w:rsid w:val="005E07F1"/>
    <w:rsid w:val="005E246C"/>
    <w:rsid w:val="005E5FCB"/>
    <w:rsid w:val="005E6C01"/>
    <w:rsid w:val="005F01A5"/>
    <w:rsid w:val="005F1857"/>
    <w:rsid w:val="005F4033"/>
    <w:rsid w:val="005F4F4E"/>
    <w:rsid w:val="005F555F"/>
    <w:rsid w:val="005F66E8"/>
    <w:rsid w:val="00600EDF"/>
    <w:rsid w:val="0060686F"/>
    <w:rsid w:val="0060711E"/>
    <w:rsid w:val="00620952"/>
    <w:rsid w:val="00620CFF"/>
    <w:rsid w:val="006231B4"/>
    <w:rsid w:val="00624856"/>
    <w:rsid w:val="00630868"/>
    <w:rsid w:val="00630F03"/>
    <w:rsid w:val="00633C3E"/>
    <w:rsid w:val="006343CE"/>
    <w:rsid w:val="00635A2C"/>
    <w:rsid w:val="00642CDE"/>
    <w:rsid w:val="00645DD9"/>
    <w:rsid w:val="006477AB"/>
    <w:rsid w:val="00651C77"/>
    <w:rsid w:val="00652B42"/>
    <w:rsid w:val="00656742"/>
    <w:rsid w:val="00656AB5"/>
    <w:rsid w:val="00665FBE"/>
    <w:rsid w:val="0066682B"/>
    <w:rsid w:val="0066683D"/>
    <w:rsid w:val="00667091"/>
    <w:rsid w:val="00670F09"/>
    <w:rsid w:val="00670F87"/>
    <w:rsid w:val="00674313"/>
    <w:rsid w:val="00676826"/>
    <w:rsid w:val="006810B2"/>
    <w:rsid w:val="006830A7"/>
    <w:rsid w:val="00683894"/>
    <w:rsid w:val="00684CC5"/>
    <w:rsid w:val="006878C8"/>
    <w:rsid w:val="00690834"/>
    <w:rsid w:val="00695E83"/>
    <w:rsid w:val="00697855"/>
    <w:rsid w:val="006A7488"/>
    <w:rsid w:val="006B3293"/>
    <w:rsid w:val="006B42CE"/>
    <w:rsid w:val="006B73A8"/>
    <w:rsid w:val="006B7628"/>
    <w:rsid w:val="006C3E30"/>
    <w:rsid w:val="006C6424"/>
    <w:rsid w:val="006C7BB9"/>
    <w:rsid w:val="006D2C70"/>
    <w:rsid w:val="006E0A21"/>
    <w:rsid w:val="006E38DA"/>
    <w:rsid w:val="006E6844"/>
    <w:rsid w:val="006F0839"/>
    <w:rsid w:val="00704A61"/>
    <w:rsid w:val="007051E6"/>
    <w:rsid w:val="007112B2"/>
    <w:rsid w:val="0071437F"/>
    <w:rsid w:val="007149B1"/>
    <w:rsid w:val="00725337"/>
    <w:rsid w:val="007257E2"/>
    <w:rsid w:val="00727725"/>
    <w:rsid w:val="00727B6F"/>
    <w:rsid w:val="00731662"/>
    <w:rsid w:val="00736809"/>
    <w:rsid w:val="00737D2B"/>
    <w:rsid w:val="00737E98"/>
    <w:rsid w:val="00742F0A"/>
    <w:rsid w:val="007447F3"/>
    <w:rsid w:val="00752012"/>
    <w:rsid w:val="00753C48"/>
    <w:rsid w:val="00753E22"/>
    <w:rsid w:val="007575F4"/>
    <w:rsid w:val="007578C6"/>
    <w:rsid w:val="007608B2"/>
    <w:rsid w:val="0076316E"/>
    <w:rsid w:val="00763407"/>
    <w:rsid w:val="007666B3"/>
    <w:rsid w:val="007675ED"/>
    <w:rsid w:val="0077026B"/>
    <w:rsid w:val="00771C5F"/>
    <w:rsid w:val="00775E72"/>
    <w:rsid w:val="00776F00"/>
    <w:rsid w:val="007800D4"/>
    <w:rsid w:val="00782BC4"/>
    <w:rsid w:val="00785399"/>
    <w:rsid w:val="00785787"/>
    <w:rsid w:val="00786851"/>
    <w:rsid w:val="00790B7A"/>
    <w:rsid w:val="007958A3"/>
    <w:rsid w:val="00796DD1"/>
    <w:rsid w:val="007A0DFD"/>
    <w:rsid w:val="007A2397"/>
    <w:rsid w:val="007A3CDE"/>
    <w:rsid w:val="007A788A"/>
    <w:rsid w:val="007C54BE"/>
    <w:rsid w:val="007D225A"/>
    <w:rsid w:val="007D2CB8"/>
    <w:rsid w:val="007D3BCA"/>
    <w:rsid w:val="007D64D4"/>
    <w:rsid w:val="007E176E"/>
    <w:rsid w:val="007E557F"/>
    <w:rsid w:val="008105CE"/>
    <w:rsid w:val="0081285F"/>
    <w:rsid w:val="00812875"/>
    <w:rsid w:val="00812DBD"/>
    <w:rsid w:val="00814452"/>
    <w:rsid w:val="00816B5D"/>
    <w:rsid w:val="0081707B"/>
    <w:rsid w:val="008244F9"/>
    <w:rsid w:val="0082487E"/>
    <w:rsid w:val="008346EA"/>
    <w:rsid w:val="008369CD"/>
    <w:rsid w:val="00841070"/>
    <w:rsid w:val="00844295"/>
    <w:rsid w:val="00853ABE"/>
    <w:rsid w:val="00856AD8"/>
    <w:rsid w:val="008630D9"/>
    <w:rsid w:val="00867CD8"/>
    <w:rsid w:val="00872024"/>
    <w:rsid w:val="0087781E"/>
    <w:rsid w:val="008803D5"/>
    <w:rsid w:val="008856A5"/>
    <w:rsid w:val="00886F74"/>
    <w:rsid w:val="008932BF"/>
    <w:rsid w:val="00894FFD"/>
    <w:rsid w:val="0089697C"/>
    <w:rsid w:val="00896A88"/>
    <w:rsid w:val="0089713D"/>
    <w:rsid w:val="00897820"/>
    <w:rsid w:val="008A7947"/>
    <w:rsid w:val="008A7C45"/>
    <w:rsid w:val="008B0D56"/>
    <w:rsid w:val="008B1240"/>
    <w:rsid w:val="008C2DBC"/>
    <w:rsid w:val="008C6BF6"/>
    <w:rsid w:val="008D04FC"/>
    <w:rsid w:val="008D1C3C"/>
    <w:rsid w:val="008D2CB2"/>
    <w:rsid w:val="008D6908"/>
    <w:rsid w:val="008D6C47"/>
    <w:rsid w:val="008D71C0"/>
    <w:rsid w:val="008E21C4"/>
    <w:rsid w:val="008E22A5"/>
    <w:rsid w:val="008F10BE"/>
    <w:rsid w:val="008F391F"/>
    <w:rsid w:val="008F69F3"/>
    <w:rsid w:val="00903933"/>
    <w:rsid w:val="00911F79"/>
    <w:rsid w:val="00914467"/>
    <w:rsid w:val="00924ED7"/>
    <w:rsid w:val="00941396"/>
    <w:rsid w:val="00943899"/>
    <w:rsid w:val="009467B3"/>
    <w:rsid w:val="00950FF3"/>
    <w:rsid w:val="00955B54"/>
    <w:rsid w:val="00961795"/>
    <w:rsid w:val="00966D15"/>
    <w:rsid w:val="00967E57"/>
    <w:rsid w:val="009725B2"/>
    <w:rsid w:val="00972663"/>
    <w:rsid w:val="00972BC9"/>
    <w:rsid w:val="00973C73"/>
    <w:rsid w:val="0097522A"/>
    <w:rsid w:val="009770E4"/>
    <w:rsid w:val="00995E37"/>
    <w:rsid w:val="00997F08"/>
    <w:rsid w:val="009A59E8"/>
    <w:rsid w:val="009A6BE3"/>
    <w:rsid w:val="009A7EE6"/>
    <w:rsid w:val="009B12D7"/>
    <w:rsid w:val="009B42C6"/>
    <w:rsid w:val="009B724A"/>
    <w:rsid w:val="009C050B"/>
    <w:rsid w:val="009C1D0E"/>
    <w:rsid w:val="009C677B"/>
    <w:rsid w:val="009C7E41"/>
    <w:rsid w:val="009D0422"/>
    <w:rsid w:val="009D2CA2"/>
    <w:rsid w:val="009D42CC"/>
    <w:rsid w:val="009E05B3"/>
    <w:rsid w:val="009E26A0"/>
    <w:rsid w:val="009F726C"/>
    <w:rsid w:val="009F75A3"/>
    <w:rsid w:val="00A030B9"/>
    <w:rsid w:val="00A040C0"/>
    <w:rsid w:val="00A04A37"/>
    <w:rsid w:val="00A079E1"/>
    <w:rsid w:val="00A10169"/>
    <w:rsid w:val="00A201B8"/>
    <w:rsid w:val="00A2236E"/>
    <w:rsid w:val="00A233BC"/>
    <w:rsid w:val="00A23718"/>
    <w:rsid w:val="00A322F8"/>
    <w:rsid w:val="00A32C6A"/>
    <w:rsid w:val="00A3676B"/>
    <w:rsid w:val="00A46197"/>
    <w:rsid w:val="00A507E1"/>
    <w:rsid w:val="00A51443"/>
    <w:rsid w:val="00A52CF9"/>
    <w:rsid w:val="00A61BD4"/>
    <w:rsid w:val="00A6348C"/>
    <w:rsid w:val="00A64E41"/>
    <w:rsid w:val="00A66D45"/>
    <w:rsid w:val="00A71E4E"/>
    <w:rsid w:val="00A72962"/>
    <w:rsid w:val="00A77BE9"/>
    <w:rsid w:val="00A80440"/>
    <w:rsid w:val="00A82C9B"/>
    <w:rsid w:val="00A86C86"/>
    <w:rsid w:val="00A949E2"/>
    <w:rsid w:val="00A94F33"/>
    <w:rsid w:val="00A95576"/>
    <w:rsid w:val="00A95CED"/>
    <w:rsid w:val="00AA10FB"/>
    <w:rsid w:val="00AA39E0"/>
    <w:rsid w:val="00AA4196"/>
    <w:rsid w:val="00AB0A21"/>
    <w:rsid w:val="00AB1516"/>
    <w:rsid w:val="00AB4B62"/>
    <w:rsid w:val="00AB62A5"/>
    <w:rsid w:val="00AB71FE"/>
    <w:rsid w:val="00AC0642"/>
    <w:rsid w:val="00AC0F07"/>
    <w:rsid w:val="00AC11CA"/>
    <w:rsid w:val="00AC259F"/>
    <w:rsid w:val="00AC2679"/>
    <w:rsid w:val="00AC4F5A"/>
    <w:rsid w:val="00AC7E40"/>
    <w:rsid w:val="00AD242C"/>
    <w:rsid w:val="00AD31C1"/>
    <w:rsid w:val="00AD3CDF"/>
    <w:rsid w:val="00AD648F"/>
    <w:rsid w:val="00AE025B"/>
    <w:rsid w:val="00AE5A43"/>
    <w:rsid w:val="00AF03D7"/>
    <w:rsid w:val="00AF25FA"/>
    <w:rsid w:val="00B015E2"/>
    <w:rsid w:val="00B03A02"/>
    <w:rsid w:val="00B05FB4"/>
    <w:rsid w:val="00B06AB4"/>
    <w:rsid w:val="00B076F8"/>
    <w:rsid w:val="00B132EB"/>
    <w:rsid w:val="00B225C8"/>
    <w:rsid w:val="00B23FB0"/>
    <w:rsid w:val="00B3039F"/>
    <w:rsid w:val="00B30A84"/>
    <w:rsid w:val="00B34DEE"/>
    <w:rsid w:val="00B4343F"/>
    <w:rsid w:val="00B45062"/>
    <w:rsid w:val="00B504A1"/>
    <w:rsid w:val="00B51D6C"/>
    <w:rsid w:val="00B55276"/>
    <w:rsid w:val="00B56F1D"/>
    <w:rsid w:val="00B65F7B"/>
    <w:rsid w:val="00B673E5"/>
    <w:rsid w:val="00B705DC"/>
    <w:rsid w:val="00B75657"/>
    <w:rsid w:val="00B76A0D"/>
    <w:rsid w:val="00B80896"/>
    <w:rsid w:val="00B81A3D"/>
    <w:rsid w:val="00B84FB6"/>
    <w:rsid w:val="00B91FDE"/>
    <w:rsid w:val="00BA3A56"/>
    <w:rsid w:val="00BA4665"/>
    <w:rsid w:val="00BA478B"/>
    <w:rsid w:val="00BA6BD0"/>
    <w:rsid w:val="00BB249F"/>
    <w:rsid w:val="00BB46D8"/>
    <w:rsid w:val="00BB7C12"/>
    <w:rsid w:val="00BC07A2"/>
    <w:rsid w:val="00BC1BDB"/>
    <w:rsid w:val="00BC1E1E"/>
    <w:rsid w:val="00BC7A34"/>
    <w:rsid w:val="00BC7F37"/>
    <w:rsid w:val="00BD7269"/>
    <w:rsid w:val="00BE3A78"/>
    <w:rsid w:val="00BF0AB9"/>
    <w:rsid w:val="00BF1FB4"/>
    <w:rsid w:val="00BF2734"/>
    <w:rsid w:val="00BF2CEA"/>
    <w:rsid w:val="00BF325E"/>
    <w:rsid w:val="00BF346E"/>
    <w:rsid w:val="00BF7192"/>
    <w:rsid w:val="00C1039E"/>
    <w:rsid w:val="00C11B82"/>
    <w:rsid w:val="00C14F61"/>
    <w:rsid w:val="00C1668B"/>
    <w:rsid w:val="00C16BD2"/>
    <w:rsid w:val="00C171CE"/>
    <w:rsid w:val="00C25A24"/>
    <w:rsid w:val="00C31A1F"/>
    <w:rsid w:val="00C33A18"/>
    <w:rsid w:val="00C35305"/>
    <w:rsid w:val="00C40B06"/>
    <w:rsid w:val="00C4260B"/>
    <w:rsid w:val="00C44E8A"/>
    <w:rsid w:val="00C45E5E"/>
    <w:rsid w:val="00C46CDD"/>
    <w:rsid w:val="00C51B6D"/>
    <w:rsid w:val="00C523ED"/>
    <w:rsid w:val="00C570DA"/>
    <w:rsid w:val="00C64F18"/>
    <w:rsid w:val="00C73670"/>
    <w:rsid w:val="00C73C49"/>
    <w:rsid w:val="00C74085"/>
    <w:rsid w:val="00C75D15"/>
    <w:rsid w:val="00C806EC"/>
    <w:rsid w:val="00C81743"/>
    <w:rsid w:val="00C91617"/>
    <w:rsid w:val="00C924FD"/>
    <w:rsid w:val="00CA0E8C"/>
    <w:rsid w:val="00CA176B"/>
    <w:rsid w:val="00CA4E22"/>
    <w:rsid w:val="00CB06B9"/>
    <w:rsid w:val="00CB133C"/>
    <w:rsid w:val="00CB3522"/>
    <w:rsid w:val="00CB389A"/>
    <w:rsid w:val="00CB3A77"/>
    <w:rsid w:val="00CB3F15"/>
    <w:rsid w:val="00CB3F9E"/>
    <w:rsid w:val="00CC1784"/>
    <w:rsid w:val="00CD2DB9"/>
    <w:rsid w:val="00CD386C"/>
    <w:rsid w:val="00CD6A7F"/>
    <w:rsid w:val="00CE1FC4"/>
    <w:rsid w:val="00CE267C"/>
    <w:rsid w:val="00CE586F"/>
    <w:rsid w:val="00CE63C5"/>
    <w:rsid w:val="00CE6EC8"/>
    <w:rsid w:val="00CF7221"/>
    <w:rsid w:val="00CF7359"/>
    <w:rsid w:val="00CF74AF"/>
    <w:rsid w:val="00D0293C"/>
    <w:rsid w:val="00D04420"/>
    <w:rsid w:val="00D11C29"/>
    <w:rsid w:val="00D11C64"/>
    <w:rsid w:val="00D124F5"/>
    <w:rsid w:val="00D14E69"/>
    <w:rsid w:val="00D17829"/>
    <w:rsid w:val="00D17D10"/>
    <w:rsid w:val="00D21240"/>
    <w:rsid w:val="00D22E89"/>
    <w:rsid w:val="00D25AC8"/>
    <w:rsid w:val="00D31B20"/>
    <w:rsid w:val="00D32A95"/>
    <w:rsid w:val="00D33FC3"/>
    <w:rsid w:val="00D34474"/>
    <w:rsid w:val="00D347A4"/>
    <w:rsid w:val="00D41226"/>
    <w:rsid w:val="00D43E5C"/>
    <w:rsid w:val="00D50203"/>
    <w:rsid w:val="00D51C91"/>
    <w:rsid w:val="00D60ABE"/>
    <w:rsid w:val="00D622A4"/>
    <w:rsid w:val="00D6466C"/>
    <w:rsid w:val="00D651FE"/>
    <w:rsid w:val="00D73326"/>
    <w:rsid w:val="00D7372F"/>
    <w:rsid w:val="00D853ED"/>
    <w:rsid w:val="00D907AB"/>
    <w:rsid w:val="00D9527A"/>
    <w:rsid w:val="00D955B0"/>
    <w:rsid w:val="00D95858"/>
    <w:rsid w:val="00D96706"/>
    <w:rsid w:val="00D97CEB"/>
    <w:rsid w:val="00DA2238"/>
    <w:rsid w:val="00DA3CFE"/>
    <w:rsid w:val="00DA5240"/>
    <w:rsid w:val="00DB42DD"/>
    <w:rsid w:val="00DB4579"/>
    <w:rsid w:val="00DC05B8"/>
    <w:rsid w:val="00DC09C9"/>
    <w:rsid w:val="00DC2D37"/>
    <w:rsid w:val="00DC3917"/>
    <w:rsid w:val="00DD6A97"/>
    <w:rsid w:val="00DD6DC7"/>
    <w:rsid w:val="00DD7108"/>
    <w:rsid w:val="00DE15AA"/>
    <w:rsid w:val="00DF0DC1"/>
    <w:rsid w:val="00DF4276"/>
    <w:rsid w:val="00DF533D"/>
    <w:rsid w:val="00DF5B19"/>
    <w:rsid w:val="00DF75AE"/>
    <w:rsid w:val="00E07748"/>
    <w:rsid w:val="00E12995"/>
    <w:rsid w:val="00E13515"/>
    <w:rsid w:val="00E145FB"/>
    <w:rsid w:val="00E149E6"/>
    <w:rsid w:val="00E14F36"/>
    <w:rsid w:val="00E14F98"/>
    <w:rsid w:val="00E15BBA"/>
    <w:rsid w:val="00E21230"/>
    <w:rsid w:val="00E23B88"/>
    <w:rsid w:val="00E248FA"/>
    <w:rsid w:val="00E27C7B"/>
    <w:rsid w:val="00E311C1"/>
    <w:rsid w:val="00E3366E"/>
    <w:rsid w:val="00E33CF9"/>
    <w:rsid w:val="00E354B8"/>
    <w:rsid w:val="00E37411"/>
    <w:rsid w:val="00E44CFA"/>
    <w:rsid w:val="00E45264"/>
    <w:rsid w:val="00E47CB0"/>
    <w:rsid w:val="00E5031B"/>
    <w:rsid w:val="00E512CE"/>
    <w:rsid w:val="00E555EF"/>
    <w:rsid w:val="00E55C4C"/>
    <w:rsid w:val="00E56029"/>
    <w:rsid w:val="00E56421"/>
    <w:rsid w:val="00E61225"/>
    <w:rsid w:val="00E63A4D"/>
    <w:rsid w:val="00E64D59"/>
    <w:rsid w:val="00E7657F"/>
    <w:rsid w:val="00E80688"/>
    <w:rsid w:val="00E8100E"/>
    <w:rsid w:val="00E843A8"/>
    <w:rsid w:val="00E858DC"/>
    <w:rsid w:val="00E869F7"/>
    <w:rsid w:val="00E97063"/>
    <w:rsid w:val="00EA0F95"/>
    <w:rsid w:val="00EA1BA3"/>
    <w:rsid w:val="00EA20F1"/>
    <w:rsid w:val="00EA7F75"/>
    <w:rsid w:val="00EB269D"/>
    <w:rsid w:val="00EB27C1"/>
    <w:rsid w:val="00EB4BA5"/>
    <w:rsid w:val="00EB57CA"/>
    <w:rsid w:val="00EC7784"/>
    <w:rsid w:val="00ED0114"/>
    <w:rsid w:val="00ED1DBB"/>
    <w:rsid w:val="00ED5F90"/>
    <w:rsid w:val="00ED6670"/>
    <w:rsid w:val="00ED7D21"/>
    <w:rsid w:val="00EE06AF"/>
    <w:rsid w:val="00EE1280"/>
    <w:rsid w:val="00EE171F"/>
    <w:rsid w:val="00EE58F9"/>
    <w:rsid w:val="00EF18E5"/>
    <w:rsid w:val="00EF36F4"/>
    <w:rsid w:val="00EF3CDD"/>
    <w:rsid w:val="00F01818"/>
    <w:rsid w:val="00F12654"/>
    <w:rsid w:val="00F14227"/>
    <w:rsid w:val="00F16092"/>
    <w:rsid w:val="00F1660D"/>
    <w:rsid w:val="00F16E85"/>
    <w:rsid w:val="00F21A62"/>
    <w:rsid w:val="00F22F41"/>
    <w:rsid w:val="00F24644"/>
    <w:rsid w:val="00F34433"/>
    <w:rsid w:val="00F3504A"/>
    <w:rsid w:val="00F37418"/>
    <w:rsid w:val="00F473B5"/>
    <w:rsid w:val="00F502AB"/>
    <w:rsid w:val="00F51A75"/>
    <w:rsid w:val="00F52E72"/>
    <w:rsid w:val="00F600B5"/>
    <w:rsid w:val="00F60272"/>
    <w:rsid w:val="00F60C85"/>
    <w:rsid w:val="00F653E6"/>
    <w:rsid w:val="00F66693"/>
    <w:rsid w:val="00F674B5"/>
    <w:rsid w:val="00F7176B"/>
    <w:rsid w:val="00F74C4F"/>
    <w:rsid w:val="00F74D36"/>
    <w:rsid w:val="00F810CC"/>
    <w:rsid w:val="00F87A68"/>
    <w:rsid w:val="00F87FCF"/>
    <w:rsid w:val="00F91DDA"/>
    <w:rsid w:val="00F93D3C"/>
    <w:rsid w:val="00F949B3"/>
    <w:rsid w:val="00FA3123"/>
    <w:rsid w:val="00FA5741"/>
    <w:rsid w:val="00FA6155"/>
    <w:rsid w:val="00FA77F7"/>
    <w:rsid w:val="00FB5D5A"/>
    <w:rsid w:val="00FC30E6"/>
    <w:rsid w:val="00FC7494"/>
    <w:rsid w:val="00FC7AC2"/>
    <w:rsid w:val="00FD1AF2"/>
    <w:rsid w:val="00FD5514"/>
    <w:rsid w:val="00FE02DF"/>
    <w:rsid w:val="00FE0CC9"/>
    <w:rsid w:val="00FE2122"/>
    <w:rsid w:val="00FE253F"/>
    <w:rsid w:val="00FE3AF3"/>
    <w:rsid w:val="00FF093A"/>
    <w:rsid w:val="00FF382A"/>
    <w:rsid w:val="00FF5D1A"/>
    <w:rsid w:val="00FF602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81BAAF-53E4-45DE-A714-4D197A66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fa-IR"/>
      </w:rPr>
    </w:rPrDefault>
    <w:pPrDefault>
      <w:pPr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F"/>
    <w:pPr>
      <w:bidi/>
      <w:ind w:firstLine="0"/>
    </w:pPr>
    <w:rPr>
      <w:rFonts w:eastAsia="Times New Roman" w:cs="Titr"/>
      <w:sz w:val="20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1"/>
    <w:autoRedefine/>
    <w:qFormat/>
    <w:rsid w:val="009B12D7"/>
    <w:pPr>
      <w:widowControl w:val="0"/>
      <w:outlineLvl w:val="0"/>
    </w:pPr>
    <w:rPr>
      <w:rFonts w:ascii="B Nazanin" w:hAnsi="B Nazanin" w:cs="B Nazanin"/>
      <w:b/>
      <w:bCs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/>
    <w:qFormat/>
    <w:rsid w:val="009770E4"/>
    <w:pPr>
      <w:widowControl w:val="0"/>
      <w:jc w:val="both"/>
      <w:outlineLvl w:val="1"/>
    </w:pPr>
    <w:rPr>
      <w:rFonts w:ascii="B Nazanin" w:hAnsi="B Nazanin" w:cs="B Nazanin"/>
      <w:b/>
      <w:bCs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4E3A9F"/>
    <w:pPr>
      <w:keepNext/>
      <w:outlineLvl w:val="2"/>
    </w:pPr>
    <w:rPr>
      <w:rFonts w:ascii="Arial" w:hAnsi="Arial" w:cs="B Nazanin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E3A9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E3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3A9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E3A9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zh-CN" w:bidi="ar-SA"/>
    </w:rPr>
  </w:style>
  <w:style w:type="character" w:customStyle="1" w:styleId="Heading2Char">
    <w:name w:val="Heading 2 Char"/>
    <w:basedOn w:val="DefaultParagraphFont"/>
    <w:rsid w:val="004E3A9F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4E3A9F"/>
    <w:rPr>
      <w:rFonts w:ascii="Arial" w:eastAsia="Times New Roman" w:hAnsi="Arial"/>
      <w:b/>
      <w:bCs/>
      <w:color w:val="4F6228"/>
      <w:szCs w:val="26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4E3A9F"/>
    <w:rPr>
      <w:rFonts w:eastAsia="Times New Roman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4E3A9F"/>
    <w:rPr>
      <w:rFonts w:eastAsia="Times New Roman" w:cs="Titr"/>
      <w:b/>
      <w:bCs/>
      <w:i/>
      <w:iCs/>
      <w:szCs w:val="26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4E3A9F"/>
    <w:rPr>
      <w:rFonts w:ascii="Cambria" w:eastAsia="Times New Roman" w:hAnsi="Cambria" w:cs="Times New Roman"/>
      <w:sz w:val="22"/>
      <w:szCs w:val="22"/>
      <w:lang w:eastAsia="zh-CN" w:bidi="ar-SA"/>
    </w:rPr>
  </w:style>
  <w:style w:type="paragraph" w:styleId="Title">
    <w:name w:val="Title"/>
    <w:basedOn w:val="Normal"/>
    <w:next w:val="Normal"/>
    <w:link w:val="TitleChar1"/>
    <w:qFormat/>
    <w:rsid w:val="004E3A9F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cs="Zar"/>
      <w:b/>
      <w:bCs/>
      <w:color w:val="000000"/>
      <w:spacing w:val="5"/>
      <w:kern w:val="28"/>
      <w:sz w:val="22"/>
      <w:szCs w:val="24"/>
      <w:lang w:eastAsia="en-US" w:bidi="fa-IR"/>
    </w:rPr>
  </w:style>
  <w:style w:type="character" w:customStyle="1" w:styleId="TitleChar">
    <w:name w:val="Title Char"/>
    <w:basedOn w:val="DefaultParagraphFont"/>
    <w:rsid w:val="004E3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customStyle="1" w:styleId="ColorfulList-Accent12">
    <w:name w:val="Colorful List - Accent 12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4E3A9F"/>
  </w:style>
  <w:style w:type="character" w:customStyle="1" w:styleId="field-item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4E3A9F"/>
    <w:rPr>
      <w:i/>
      <w:iCs/>
    </w:rPr>
  </w:style>
  <w:style w:type="character" w:styleId="Strong">
    <w:name w:val="Strong"/>
    <w:qFormat/>
    <w:rsid w:val="004E3A9F"/>
    <w:rPr>
      <w:b/>
      <w:bCs/>
    </w:rPr>
  </w:style>
  <w:style w:type="paragraph" w:customStyle="1" w:styleId="Pa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character" w:customStyle="1" w:styleId="A6">
    <w:name w:val="A6"/>
    <w:rsid w:val="004E3A9F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paragraph" w:customStyle="1" w:styleId="Default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  <w:szCs w:val="24"/>
      <w:lang w:bidi="ar-SA"/>
    </w:rPr>
  </w:style>
  <w:style w:type="character" w:customStyle="1" w:styleId="A0">
    <w:name w:val="A0"/>
    <w:rsid w:val="004E3A9F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link w:val="Title"/>
    <w:locked/>
    <w:rsid w:val="004E3A9F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customStyle="1" w:styleId="msolistparagraph0">
    <w:name w:val="msolistparagraph"/>
    <w:basedOn w:val="Normal"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rsid w:val="004E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tgc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t">
    <w:name w:val="st"/>
    <w:basedOn w:val="DefaultParagraphFont"/>
    <w:rsid w:val="004E3A9F"/>
  </w:style>
  <w:style w:type="character" w:customStyle="1" w:styleId="off">
    <w:name w:val="off"/>
    <w:basedOn w:val="DefaultParagraphFont"/>
    <w:rsid w:val="004E3A9F"/>
  </w:style>
  <w:style w:type="character" w:customStyle="1" w:styleId="on">
    <w:name w:val="on"/>
    <w:basedOn w:val="DefaultParagraphFont"/>
    <w:rsid w:val="004E3A9F"/>
  </w:style>
  <w:style w:type="paragraph" w:customStyle="1" w:styleId="Style1">
    <w:name w:val="Style1"/>
    <w:basedOn w:val="Heading1"/>
    <w:rsid w:val="004E3A9F"/>
    <w:rPr>
      <w:rFonts w:ascii="B Zar" w:hAnsi="B Zar"/>
    </w:rPr>
  </w:style>
  <w:style w:type="paragraph" w:customStyle="1" w:styleId="Style2">
    <w:name w:val="Style2"/>
    <w:basedOn w:val="Heading1"/>
    <w:rsid w:val="004E3A9F"/>
    <w:rPr>
      <w:rFonts w:ascii="B Zar" w:hAnsi="B Zar" w:cs="Tahoma"/>
    </w:rPr>
  </w:style>
  <w:style w:type="character" w:customStyle="1" w:styleId="Heading2Char1">
    <w:name w:val="Heading 2 Char1"/>
    <w:link w:val="Heading2"/>
    <w:rsid w:val="009770E4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1Char1">
    <w:name w:val="Heading 1 Char1"/>
    <w:link w:val="Heading1"/>
    <w:rsid w:val="009B12D7"/>
    <w:rPr>
      <w:rFonts w:ascii="B Nazanin" w:eastAsia="Times New Roman" w:hAnsi="B Nazanin"/>
      <w:b/>
      <w:bCs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customStyle="1" w:styleId="E-mailSignatureChar">
    <w:name w:val="E-mail Signature Char"/>
    <w:basedOn w:val="DefaultParagraphFont"/>
    <w:link w:val="E-mailSignature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1">
    <w:name w:val="Normal (Web) Char1"/>
    <w:link w:val="NormalWeb"/>
    <w:rsid w:val="004E3A9F"/>
    <w:rPr>
      <w:rFonts w:eastAsia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4E3A9F"/>
    <w:pPr>
      <w:keepLines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E3A9F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1668B"/>
    <w:pPr>
      <w:tabs>
        <w:tab w:val="right" w:leader="dot" w:pos="9120"/>
      </w:tabs>
      <w:ind w:left="48" w:firstLine="152"/>
    </w:pPr>
    <w:rPr>
      <w:rFonts w:ascii="Calibri" w:hAnsi="Calibri" w:cs="Times New Roman"/>
      <w:smallCaps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3A9F"/>
    <w:pPr>
      <w:tabs>
        <w:tab w:val="right" w:leader="dot" w:pos="9120"/>
      </w:tabs>
      <w:ind w:left="400"/>
    </w:pPr>
    <w:rPr>
      <w:rFonts w:ascii="Calibri" w:hAnsi="Calibri" w:cs="Times New Roman"/>
      <w:i/>
      <w:iCs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3A9F"/>
    <w:rPr>
      <w:rFonts w:ascii="Tahoma" w:eastAsia="Times New Roman" w:hAnsi="Tahoma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4E3A9F"/>
  </w:style>
  <w:style w:type="character" w:customStyle="1" w:styleId="FootnoteTextChar">
    <w:name w:val="Footnote Text Char"/>
    <w:basedOn w:val="DefaultParagraphFont"/>
    <w:link w:val="FootnoteText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styleId="FootnoteReference">
    <w:name w:val="footnote reference"/>
    <w:semiHidden/>
    <w:rsid w:val="004E3A9F"/>
    <w:rPr>
      <w:vertAlign w:val="superscript"/>
    </w:rPr>
  </w:style>
  <w:style w:type="character" w:customStyle="1" w:styleId="apple-style-span">
    <w:name w:val="apple-style-span"/>
    <w:basedOn w:val="DefaultParagraphFont"/>
    <w:rsid w:val="004E3A9F"/>
  </w:style>
  <w:style w:type="paragraph" w:customStyle="1" w:styleId="type-heading">
    <w:name w:val="type-heading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journal-title">
    <w:name w:val="journal-title"/>
    <w:basedOn w:val="DefaultParagraphFont"/>
    <w:rsid w:val="004E3A9F"/>
  </w:style>
  <w:style w:type="character" w:customStyle="1" w:styleId="divider">
    <w:name w:val="divider"/>
    <w:basedOn w:val="DefaultParagraphFont"/>
    <w:rsid w:val="004E3A9F"/>
  </w:style>
  <w:style w:type="character" w:customStyle="1" w:styleId="type">
    <w:name w:val="type"/>
    <w:basedOn w:val="DefaultParagraphFont"/>
    <w:rsid w:val="004E3A9F"/>
  </w:style>
  <w:style w:type="character" w:customStyle="1" w:styleId="vcard">
    <w:name w:val="vcard"/>
    <w:basedOn w:val="DefaultParagraphFont"/>
    <w:rsid w:val="004E3A9F"/>
  </w:style>
  <w:style w:type="character" w:customStyle="1" w:styleId="comma">
    <w:name w:val="comma"/>
    <w:basedOn w:val="DefaultParagraphFont"/>
    <w:rsid w:val="004E3A9F"/>
  </w:style>
  <w:style w:type="paragraph" w:styleId="TOC4">
    <w:name w:val="toc 4"/>
    <w:basedOn w:val="Normal"/>
    <w:next w:val="Normal"/>
    <w:autoRedefine/>
    <w:uiPriority w:val="39"/>
    <w:rsid w:val="004E3A9F"/>
    <w:pPr>
      <w:bidi w:val="0"/>
      <w:ind w:left="600"/>
    </w:pPr>
    <w:rPr>
      <w:rFonts w:ascii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4E3A9F"/>
    <w:pPr>
      <w:bidi w:val="0"/>
      <w:ind w:left="800"/>
    </w:pPr>
    <w:rPr>
      <w:rFonts w:ascii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4E3A9F"/>
    <w:pPr>
      <w:bidi w:val="0"/>
      <w:ind w:left="1000"/>
    </w:pPr>
    <w:rPr>
      <w:rFonts w:ascii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4E3A9F"/>
    <w:pPr>
      <w:bidi w:val="0"/>
      <w:ind w:left="1200"/>
    </w:pPr>
    <w:rPr>
      <w:rFonts w:ascii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4E3A9F"/>
    <w:pPr>
      <w:bidi w:val="0"/>
      <w:ind w:left="1400"/>
    </w:pPr>
    <w:rPr>
      <w:rFonts w:ascii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4E3A9F"/>
    <w:pPr>
      <w:bidi w:val="0"/>
      <w:ind w:left="1600"/>
    </w:pPr>
    <w:rPr>
      <w:rFonts w:ascii="Calibri" w:hAnsi="Calibri" w:cs="Times New Roman"/>
      <w:sz w:val="18"/>
      <w:szCs w:val="21"/>
      <w:lang w:bidi="fa-IR"/>
    </w:rPr>
  </w:style>
  <w:style w:type="paragraph" w:customStyle="1" w:styleId="msonormalcxsplast">
    <w:name w:val="msonormalcxsplast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sonospacing0">
    <w:name w:val="msonospacing"/>
    <w:basedOn w:val="Normal"/>
    <w:next w:val="Normal"/>
    <w:rsid w:val="004E3A9F"/>
    <w:pPr>
      <w:spacing w:line="256" w:lineRule="auto"/>
      <w:jc w:val="lowKashida"/>
    </w:pPr>
    <w:rPr>
      <w:rFonts w:eastAsia="Calibri" w:cs="B Nazanin"/>
      <w:sz w:val="24"/>
      <w:szCs w:val="28"/>
      <w:lang w:eastAsia="en-US" w:bidi="fa-IR"/>
    </w:rPr>
  </w:style>
  <w:style w:type="character" w:customStyle="1" w:styleId="CommentTextChar">
    <w:name w:val="Comment Text Char"/>
    <w:link w:val="CommentText"/>
    <w:uiPriority w:val="99"/>
    <w:locked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eastAsia="Calibri" w:hAnsi="Calibri" w:cs="B Nazanin"/>
      <w:sz w:val="26"/>
      <w:szCs w:val="28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">
    <w:name w:val="Normal (Web) Char"/>
    <w:locked/>
    <w:rsid w:val="004E3A9F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4E3A9F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4E3A9F"/>
    <w:rPr>
      <w:rFonts w:cs="Times New Roman"/>
      <w:lang w:bidi="fa-IR"/>
    </w:rPr>
  </w:style>
  <w:style w:type="character" w:customStyle="1" w:styleId="EndnoteTextChar">
    <w:name w:val="Endnote Text Char"/>
    <w:basedOn w:val="DefaultParagraphFont"/>
    <w:link w:val="EndnoteText"/>
    <w:rsid w:val="004E3A9F"/>
    <w:rPr>
      <w:rFonts w:eastAsia="Times New Roman" w:cs="Times New Roman"/>
      <w:sz w:val="20"/>
      <w:szCs w:val="20"/>
      <w:lang w:eastAsia="zh-CN"/>
    </w:rPr>
  </w:style>
  <w:style w:type="character" w:styleId="EndnoteReference">
    <w:name w:val="endnote reference"/>
    <w:rsid w:val="004E3A9F"/>
    <w:rPr>
      <w:vertAlign w:val="superscript"/>
    </w:rPr>
  </w:style>
  <w:style w:type="character" w:customStyle="1" w:styleId="cit">
    <w:name w:val="cit"/>
    <w:basedOn w:val="DefaultParagraphFont"/>
    <w:rsid w:val="004E3A9F"/>
  </w:style>
  <w:style w:type="character" w:customStyle="1" w:styleId="highlight">
    <w:name w:val="highlight"/>
    <w:basedOn w:val="DefaultParagraphFont"/>
    <w:rsid w:val="004E3A9F"/>
  </w:style>
  <w:style w:type="character" w:customStyle="1" w:styleId="cit-auth">
    <w:name w:val="cit-auth"/>
    <w:basedOn w:val="DefaultParagraphFont"/>
    <w:rsid w:val="004E3A9F"/>
  </w:style>
  <w:style w:type="character" w:customStyle="1" w:styleId="cit-title">
    <w:name w:val="cit-title"/>
    <w:basedOn w:val="DefaultParagraphFont"/>
    <w:rsid w:val="004E3A9F"/>
  </w:style>
  <w:style w:type="character" w:styleId="HTMLCite">
    <w:name w:val="HTML Cite"/>
    <w:rsid w:val="004E3A9F"/>
    <w:rPr>
      <w:i/>
      <w:iCs/>
    </w:rPr>
  </w:style>
  <w:style w:type="character" w:customStyle="1" w:styleId="cit-pub-dt">
    <w:name w:val="cit-pub-dt"/>
    <w:basedOn w:val="DefaultParagraphFont"/>
    <w:rsid w:val="004E3A9F"/>
  </w:style>
  <w:style w:type="character" w:customStyle="1" w:styleId="cit-vol">
    <w:name w:val="cit-vol"/>
    <w:basedOn w:val="DefaultParagraphFont"/>
    <w:rsid w:val="004E3A9F"/>
  </w:style>
  <w:style w:type="character" w:customStyle="1" w:styleId="cit-sepcit-sep-vol">
    <w:name w:val="cit-sep cit-sep-vol"/>
    <w:basedOn w:val="DefaultParagraphFont"/>
    <w:rsid w:val="004E3A9F"/>
  </w:style>
  <w:style w:type="character" w:customStyle="1" w:styleId="cit-pages-fpage">
    <w:name w:val="cit-pages-fpage"/>
    <w:basedOn w:val="DefaultParagraphFont"/>
    <w:rsid w:val="004E3A9F"/>
  </w:style>
  <w:style w:type="character" w:customStyle="1" w:styleId="cit-sepcit-sep-page-range">
    <w:name w:val="cit-sep cit-sep-page-range"/>
    <w:basedOn w:val="DefaultParagraphFont"/>
    <w:rsid w:val="004E3A9F"/>
  </w:style>
  <w:style w:type="character" w:customStyle="1" w:styleId="cit-pages-lpage">
    <w:name w:val="cit-pages-lpage"/>
    <w:basedOn w:val="DefaultParagraphFont"/>
    <w:rsid w:val="004E3A9F"/>
  </w:style>
  <w:style w:type="character" w:customStyle="1" w:styleId="cit-sepcit-sep-after-page-range">
    <w:name w:val="cit-sep cit-sep-after-page-range"/>
    <w:basedOn w:val="DefaultParagraphFont"/>
    <w:rsid w:val="004E3A9F"/>
  </w:style>
  <w:style w:type="character" w:customStyle="1" w:styleId="redheader">
    <w:name w:val="redheader"/>
    <w:basedOn w:val="DefaultParagraphFont"/>
    <w:rsid w:val="004E3A9F"/>
  </w:style>
  <w:style w:type="numbering" w:customStyle="1" w:styleId="NoList1">
    <w:name w:val="No List1"/>
    <w:next w:val="NoList"/>
    <w:uiPriority w:val="99"/>
    <w:semiHidden/>
    <w:unhideWhenUsed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/>
      <w:bCs/>
      <w:i/>
      <w:i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E3A9F"/>
    <w:rPr>
      <w:rFonts w:eastAsia="Times New Roman" w:cs="Times New Roman"/>
      <w:b/>
      <w:bCs/>
      <w:i/>
      <w:iCs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E3A9F"/>
    <w:rPr>
      <w:rFonts w:eastAsia="Times New Roman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E3A9F"/>
    <w:rPr>
      <w:rFonts w:eastAsia="Times New Roman" w:cs="Times New Roman"/>
      <w:sz w:val="20"/>
      <w:szCs w:val="20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4E3A9F"/>
    <w:pPr>
      <w:ind w:firstLine="0"/>
    </w:pPr>
    <w:rPr>
      <w:rFonts w:eastAsia="Times New Roman" w:cs="Times New Roman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qFormat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E3A9F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E3A9F"/>
    <w:rPr>
      <w:rFonts w:ascii="Calibri" w:eastAsia="Calibri" w:hAnsi="Calibri" w:cs="Titr"/>
      <w:b/>
      <w:bCs/>
      <w:sz w:val="20"/>
      <w:szCs w:val="20"/>
      <w:lang w:eastAsia="zh-CN" w:bidi="ar-SA"/>
    </w:rPr>
  </w:style>
  <w:style w:type="table" w:customStyle="1" w:styleId="TableGrid1">
    <w:name w:val="Table Grid1"/>
    <w:basedOn w:val="TableNormal"/>
    <w:next w:val="TableGrid"/>
    <w:rsid w:val="004E3A9F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customStyle="1" w:styleId="a">
    <w:name w:val="تیتر اصلی"/>
    <w:basedOn w:val="TOC1"/>
    <w:qFormat/>
    <w:rsid w:val="004A7EBE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642CDE"/>
    <w:pPr>
      <w:ind w:firstLine="0"/>
    </w:pPr>
    <w:rPr>
      <w:rFonts w:eastAsia="Times New Roman" w:cs="Titr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3B4D-9285-44AF-812E-A7FEE788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2020-06-14T11:05:00Z</cp:lastPrinted>
  <dcterms:created xsi:type="dcterms:W3CDTF">2021-09-12T07:09:00Z</dcterms:created>
  <dcterms:modified xsi:type="dcterms:W3CDTF">2021-09-12T07:09:00Z</dcterms:modified>
</cp:coreProperties>
</file>